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3FB" w:rsidRDefault="002A33FB" w:rsidP="002A33FB">
      <w:pPr>
        <w:jc w:val="center"/>
      </w:pPr>
      <w:r>
        <w:rPr>
          <w:b/>
        </w:rPr>
        <w:t>Реестр № 1</w:t>
      </w:r>
    </w:p>
    <w:p w:rsidR="002A33FB" w:rsidRDefault="002A33FB" w:rsidP="002A33FB">
      <w:pPr>
        <w:jc w:val="center"/>
        <w:rPr>
          <w:b/>
        </w:rPr>
      </w:pPr>
    </w:p>
    <w:p w:rsidR="002A33FB" w:rsidRDefault="002A33FB" w:rsidP="002A33FB">
      <w:pPr>
        <w:tabs>
          <w:tab w:val="left" w:pos="2160"/>
        </w:tabs>
        <w:jc w:val="center"/>
      </w:pPr>
      <w:r>
        <w:rPr>
          <w:b/>
        </w:rPr>
        <w:t>Сведения о муниципальном недвижимом имуществе Терновского сельского поселения по состоянию на  01.0</w:t>
      </w:r>
      <w:r w:rsidR="003B4E5E">
        <w:rPr>
          <w:b/>
        </w:rPr>
        <w:t>8</w:t>
      </w:r>
      <w:r>
        <w:rPr>
          <w:b/>
        </w:rPr>
        <w:t>.2025г</w:t>
      </w:r>
    </w:p>
    <w:p w:rsidR="002A33FB" w:rsidRDefault="002A33FB" w:rsidP="002A33FB">
      <w:pPr>
        <w:tabs>
          <w:tab w:val="left" w:pos="1275"/>
        </w:tabs>
      </w:pPr>
      <w:r>
        <w:tab/>
      </w:r>
    </w:p>
    <w:tbl>
      <w:tblPr>
        <w:tblW w:w="15382" w:type="dxa"/>
        <w:tblInd w:w="-15" w:type="dxa"/>
        <w:tblLayout w:type="fixed"/>
        <w:tblLook w:val="0000"/>
      </w:tblPr>
      <w:tblGrid>
        <w:gridCol w:w="440"/>
        <w:gridCol w:w="1496"/>
        <w:gridCol w:w="1575"/>
        <w:gridCol w:w="1444"/>
        <w:gridCol w:w="1916"/>
        <w:gridCol w:w="1193"/>
        <w:gridCol w:w="1628"/>
        <w:gridCol w:w="1216"/>
        <w:gridCol w:w="1704"/>
        <w:gridCol w:w="1372"/>
        <w:gridCol w:w="1398"/>
      </w:tblGrid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>
              <w:rPr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Наименование недвижимого имущества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Адрес (местоположение)  недвижимого имущества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Кадастровый номер муниципального недвижимого имущества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proofErr w:type="spellStart"/>
            <w:r>
              <w:rPr>
                <w:sz w:val="16"/>
                <w:szCs w:val="16"/>
              </w:rPr>
              <w:t>Площадь</w:t>
            </w:r>
            <w:proofErr w:type="gramStart"/>
            <w:r>
              <w:rPr>
                <w:sz w:val="16"/>
                <w:szCs w:val="16"/>
              </w:rPr>
              <w:t>,п</w:t>
            </w:r>
            <w:proofErr w:type="gramEnd"/>
            <w:r>
              <w:rPr>
                <w:sz w:val="16"/>
                <w:szCs w:val="16"/>
              </w:rPr>
              <w:t>ротяженность</w:t>
            </w:r>
            <w:proofErr w:type="spellEnd"/>
            <w:r>
              <w:rPr>
                <w:sz w:val="16"/>
                <w:szCs w:val="16"/>
              </w:rPr>
              <w:t xml:space="preserve"> и (или) иные параметры, характеризующие физические свойства недвижимого имущества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 xml:space="preserve">Балансовая стоимость недвижимого </w:t>
            </w:r>
            <w:proofErr w:type="gramStart"/>
            <w:r>
              <w:rPr>
                <w:sz w:val="16"/>
                <w:szCs w:val="16"/>
              </w:rPr>
              <w:t>имущества</w:t>
            </w:r>
            <w:proofErr w:type="gramEnd"/>
            <w:r>
              <w:rPr>
                <w:sz w:val="16"/>
                <w:szCs w:val="16"/>
              </w:rPr>
              <w:t xml:space="preserve">   /       начисленная амортизация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Кадастровая стоимость недвижимого имущества</w:t>
            </w:r>
          </w:p>
          <w:p w:rsidR="002A33FB" w:rsidRDefault="002A33FB" w:rsidP="00F51E67">
            <w:pPr>
              <w:jc w:val="center"/>
              <w:rPr>
                <w:sz w:val="16"/>
                <w:szCs w:val="16"/>
              </w:rPr>
            </w:pPr>
          </w:p>
          <w:p w:rsidR="002A33FB" w:rsidRDefault="002A33FB" w:rsidP="00F51E67">
            <w:pPr>
              <w:jc w:val="center"/>
              <w:rPr>
                <w:sz w:val="16"/>
                <w:szCs w:val="16"/>
              </w:rPr>
            </w:pP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инвентаризационная стоимость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Основания возникновения и  (прекращения) права муниципальной собственности на недвижимое имущество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Сведения об установленных в отношении муниципального недвижимого имущества ограничениях        (обременениях) с указанием основания и даты их возникновения и прекращения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>Информационный указатель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>403511 х</w:t>
            </w:r>
            <w:proofErr w:type="gramStart"/>
            <w:r>
              <w:rPr>
                <w:sz w:val="16"/>
                <w:szCs w:val="16"/>
              </w:rPr>
              <w:t>.Т</w:t>
            </w:r>
            <w:proofErr w:type="gramEnd"/>
            <w:r>
              <w:rPr>
                <w:sz w:val="16"/>
                <w:szCs w:val="16"/>
              </w:rPr>
              <w:t xml:space="preserve">ерновка </w:t>
            </w:r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р-н Волгоградская </w:t>
            </w:r>
            <w:proofErr w:type="spellStart"/>
            <w:r>
              <w:rPr>
                <w:sz w:val="16"/>
                <w:szCs w:val="16"/>
              </w:rPr>
              <w:t>обл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Не оформлен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23800,00</w:t>
            </w:r>
          </w:p>
          <w:p w:rsidR="002A33FB" w:rsidRDefault="002A33FB" w:rsidP="00F51E67">
            <w:pPr>
              <w:jc w:val="center"/>
              <w:rPr>
                <w:sz w:val="16"/>
                <w:szCs w:val="16"/>
              </w:rPr>
            </w:pP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/                 23800,00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     -</w:t>
            </w:r>
          </w:p>
        </w:tc>
      </w:tr>
      <w:tr w:rsidR="002A33FB" w:rsidTr="00F51E67">
        <w:trPr>
          <w:trHeight w:val="1835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2.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Здание </w:t>
            </w:r>
            <w:proofErr w:type="spellStart"/>
            <w:r>
              <w:rPr>
                <w:sz w:val="16"/>
                <w:szCs w:val="16"/>
              </w:rPr>
              <w:t>Амелинской</w:t>
            </w:r>
            <w:proofErr w:type="spellEnd"/>
            <w:r>
              <w:rPr>
                <w:sz w:val="16"/>
                <w:szCs w:val="16"/>
              </w:rPr>
              <w:t xml:space="preserve"> библиотеки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403512Волгоградская </w:t>
            </w:r>
            <w:proofErr w:type="spellStart"/>
            <w:r>
              <w:rPr>
                <w:sz w:val="16"/>
                <w:szCs w:val="16"/>
              </w:rPr>
              <w:t>обл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район,    </w:t>
            </w:r>
            <w:proofErr w:type="spellStart"/>
            <w:r>
              <w:rPr>
                <w:sz w:val="16"/>
                <w:szCs w:val="16"/>
              </w:rPr>
              <w:t>х</w:t>
            </w:r>
            <w:proofErr w:type="gramStart"/>
            <w:r>
              <w:rPr>
                <w:sz w:val="16"/>
                <w:szCs w:val="16"/>
              </w:rPr>
              <w:t>.А</w:t>
            </w:r>
            <w:proofErr w:type="gramEnd"/>
            <w:r>
              <w:rPr>
                <w:sz w:val="16"/>
                <w:szCs w:val="16"/>
              </w:rPr>
              <w:t>мелино</w:t>
            </w:r>
            <w:proofErr w:type="spellEnd"/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>Не оформлена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      1966г.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138829,14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138829,14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   -</w:t>
            </w:r>
          </w:p>
        </w:tc>
      </w:tr>
      <w:tr w:rsidR="002A33FB" w:rsidTr="00F51E67">
        <w:trPr>
          <w:trHeight w:val="176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3.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Здание </w:t>
            </w:r>
            <w:proofErr w:type="spellStart"/>
            <w:r>
              <w:rPr>
                <w:sz w:val="16"/>
                <w:szCs w:val="16"/>
              </w:rPr>
              <w:t>Амелинского</w:t>
            </w:r>
            <w:proofErr w:type="spellEnd"/>
            <w:r>
              <w:rPr>
                <w:sz w:val="16"/>
                <w:szCs w:val="16"/>
              </w:rPr>
              <w:t xml:space="preserve"> СДК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Волгоградская </w:t>
            </w:r>
            <w:proofErr w:type="spellStart"/>
            <w:r>
              <w:rPr>
                <w:sz w:val="16"/>
                <w:szCs w:val="16"/>
              </w:rPr>
              <w:t>обл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район,х</w:t>
            </w:r>
            <w:proofErr w:type="gramStart"/>
            <w:r>
              <w:rPr>
                <w:sz w:val="16"/>
                <w:szCs w:val="16"/>
              </w:rPr>
              <w:t>.А</w:t>
            </w:r>
            <w:proofErr w:type="gramEnd"/>
            <w:r>
              <w:rPr>
                <w:sz w:val="16"/>
                <w:szCs w:val="16"/>
              </w:rPr>
              <w:t>мелино</w:t>
            </w:r>
            <w:proofErr w:type="spellEnd"/>
          </w:p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№1032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>34-34-05/002/2012-691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>Площадь: общая  145,7кв</w:t>
            </w:r>
            <w:proofErr w:type="gramStart"/>
            <w:r>
              <w:rPr>
                <w:sz w:val="16"/>
                <w:szCs w:val="16"/>
                <w:highlight w:val="white"/>
              </w:rPr>
              <w:t>.м</w:t>
            </w:r>
            <w:proofErr w:type="gramEnd"/>
            <w:r>
              <w:rPr>
                <w:sz w:val="16"/>
                <w:szCs w:val="16"/>
                <w:highlight w:val="white"/>
              </w:rPr>
              <w:t xml:space="preserve"> Этажность : 1.       </w:t>
            </w:r>
          </w:p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 xml:space="preserve">            1915 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515385,18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515385,18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  <w:highlight w:val="white"/>
              </w:rPr>
              <w:t>26.12.12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 xml:space="preserve">Свидетельство о государственной регистрации права  34-АА№937835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4.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Здание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Терновского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lastRenderedPageBreak/>
              <w:t>34-34-</w:t>
            </w:r>
            <w:r>
              <w:rPr>
                <w:sz w:val="16"/>
                <w:szCs w:val="16"/>
              </w:rPr>
              <w:lastRenderedPageBreak/>
              <w:t>05/002/2012 -690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  <w:highlight w:val="white"/>
              </w:rPr>
              <w:lastRenderedPageBreak/>
              <w:t xml:space="preserve">Площадь: общая  </w:t>
            </w:r>
            <w:r>
              <w:rPr>
                <w:sz w:val="16"/>
                <w:szCs w:val="16"/>
                <w:highlight w:val="white"/>
              </w:rPr>
              <w:lastRenderedPageBreak/>
              <w:t>1566,5кв</w:t>
            </w:r>
            <w:proofErr w:type="gramStart"/>
            <w:r>
              <w:rPr>
                <w:sz w:val="16"/>
                <w:szCs w:val="16"/>
                <w:highlight w:val="white"/>
              </w:rPr>
              <w:t>.м</w:t>
            </w:r>
            <w:proofErr w:type="gramEnd"/>
            <w:r>
              <w:rPr>
                <w:sz w:val="16"/>
                <w:szCs w:val="16"/>
                <w:highlight w:val="white"/>
              </w:rPr>
              <w:t xml:space="preserve">  Этажность : 2 , 1976г.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10016097,12</w:t>
            </w:r>
          </w:p>
          <w:p w:rsidR="002A33FB" w:rsidRDefault="002A33FB" w:rsidP="00F51E67">
            <w:r>
              <w:rPr>
                <w:sz w:val="16"/>
                <w:szCs w:val="16"/>
              </w:rPr>
              <w:lastRenderedPageBreak/>
              <w:t xml:space="preserve">        </w:t>
            </w: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</w:t>
            </w:r>
          </w:p>
          <w:p w:rsidR="002A33FB" w:rsidRDefault="002A33FB" w:rsidP="00F51E67">
            <w:r>
              <w:rPr>
                <w:sz w:val="16"/>
                <w:szCs w:val="16"/>
              </w:rPr>
              <w:t xml:space="preserve">   10016097,12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lastRenderedPageBreak/>
              <w:t xml:space="preserve">    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26.12.12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lastRenderedPageBreak/>
              <w:t>регистрации права 34-АА №937833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 xml:space="preserve">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lastRenderedPageBreak/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lastRenderedPageBreak/>
              <w:t>5.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rmal"/>
              <w:widowControl/>
              <w:ind w:firstLine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Здание котельной Терновского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1016/1</w:t>
            </w:r>
          </w:p>
          <w:p w:rsidR="002A33FB" w:rsidRDefault="002A33FB" w:rsidP="00F51E67"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р-н </w:t>
            </w:r>
            <w:proofErr w:type="gramStart"/>
            <w:r>
              <w:rPr>
                <w:sz w:val="16"/>
                <w:szCs w:val="16"/>
              </w:rPr>
              <w:t>Волгоградская</w:t>
            </w:r>
            <w:proofErr w:type="gramEnd"/>
            <w:r>
              <w:rPr>
                <w:sz w:val="16"/>
                <w:szCs w:val="16"/>
              </w:rPr>
              <w:t xml:space="preserve"> обл.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snapToGrid w:val="0"/>
            </w:pPr>
            <w:r>
              <w:rPr>
                <w:sz w:val="20"/>
                <w:szCs w:val="20"/>
              </w:rPr>
              <w:t>34:32:020001:1171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snapToGrid w:val="0"/>
              <w:jc w:val="center"/>
            </w:pPr>
            <w:r>
              <w:rPr>
                <w:sz w:val="16"/>
                <w:szCs w:val="16"/>
              </w:rPr>
              <w:t>Площадь: общая 21.1 кв.м.        этаж:1</w:t>
            </w:r>
          </w:p>
          <w:p w:rsidR="002A33FB" w:rsidRDefault="002A33FB" w:rsidP="00F51E67">
            <w:pPr>
              <w:snapToGrid w:val="0"/>
              <w:jc w:val="center"/>
            </w:pPr>
            <w:r>
              <w:rPr>
                <w:sz w:val="16"/>
                <w:szCs w:val="16"/>
              </w:rPr>
              <w:t>1976г.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684945,72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506424,38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43440,68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</w:pPr>
            <w:r>
              <w:rPr>
                <w:sz w:val="16"/>
                <w:szCs w:val="16"/>
              </w:rPr>
              <w:t>22.10.2013г.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>. регистрации права 34-АБ №214772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rPr>
          <w:trHeight w:val="152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6.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Здание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Перфиловсого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клуба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ерфиловский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34-34-05/002/2012 -689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139,9 кв.м.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Этажность: 1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1962 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288324,36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288324,36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26.12.12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 xml:space="preserve">. регистрации права 34-АА №937834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7.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Здание Калиновского клуба                                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алиновский №1001/1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34-34-05/001/2013 -023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94,4 кв. м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Этажность: 1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1988г.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975831,30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975831,30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04.02.2013г.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 xml:space="preserve">. регистрации права 34-АА №938749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Кнопка вызова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Перфиловский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клуб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ерфиловский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Кнопка вызова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Амединский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мелино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Кнопка вызова Терновский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</w:t>
            </w:r>
            <w:r>
              <w:rPr>
                <w:sz w:val="16"/>
                <w:szCs w:val="16"/>
              </w:rPr>
              <w:lastRenderedPageBreak/>
              <w:t xml:space="preserve">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</w:t>
            </w:r>
            <w:r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Кнопка вызова Калиновский клуб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алиновский №1001/1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Теневой навес для тренажеров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67083,24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«Тяга сверху»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«Лыжник»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«Шпагат»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«Гребля»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>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17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«Шаговый»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«Маятник»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2A33FB" w:rsidRDefault="002A33FB" w:rsidP="002A33FB">
      <w:pPr>
        <w:tabs>
          <w:tab w:val="left" w:pos="2835"/>
          <w:tab w:val="left" w:pos="2880"/>
          <w:tab w:val="left" w:pos="2910"/>
        </w:tabs>
      </w:pPr>
      <w:r>
        <w:rPr>
          <w:sz w:val="16"/>
          <w:szCs w:val="16"/>
        </w:rPr>
        <w:tab/>
      </w:r>
    </w:p>
    <w:p w:rsidR="002A33FB" w:rsidRDefault="002A33FB" w:rsidP="002A33FB">
      <w:pPr>
        <w:tabs>
          <w:tab w:val="left" w:pos="2835"/>
          <w:tab w:val="left" w:pos="2880"/>
          <w:tab w:val="left" w:pos="2910"/>
        </w:tabs>
      </w:pPr>
      <w:r>
        <w:rPr>
          <w:sz w:val="20"/>
          <w:szCs w:val="20"/>
        </w:rPr>
        <w:t xml:space="preserve"> Глава Терновского сельского поселения:                                          А.Е. </w:t>
      </w:r>
      <w:proofErr w:type="spellStart"/>
      <w:r>
        <w:rPr>
          <w:sz w:val="20"/>
          <w:szCs w:val="20"/>
        </w:rPr>
        <w:t>Дулова</w:t>
      </w:r>
      <w:proofErr w:type="spellEnd"/>
      <w:r>
        <w:rPr>
          <w:sz w:val="20"/>
          <w:szCs w:val="20"/>
        </w:rPr>
        <w:t xml:space="preserve">                            Главный специалист по учету и отчетности:                                    Л.А. Денисова</w:t>
      </w:r>
    </w:p>
    <w:p w:rsidR="006E206A" w:rsidRDefault="006E206A"/>
    <w:sectPr w:rsidR="006E206A" w:rsidSect="002A33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33FB"/>
    <w:rsid w:val="002A33FB"/>
    <w:rsid w:val="0031623B"/>
    <w:rsid w:val="003B4E5E"/>
    <w:rsid w:val="006E206A"/>
    <w:rsid w:val="008A369C"/>
    <w:rsid w:val="008F1AB4"/>
    <w:rsid w:val="00C72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F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2A33F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Nonformat">
    <w:name w:val="ConsNonformat"/>
    <w:rsid w:val="002A33F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Normal">
    <w:name w:val="ConsNormal"/>
    <w:rsid w:val="002A33F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957</Words>
  <Characters>5458</Characters>
  <Application>Microsoft Office Word</Application>
  <DocSecurity>0</DocSecurity>
  <Lines>45</Lines>
  <Paragraphs>12</Paragraphs>
  <ScaleCrop>false</ScaleCrop>
  <Company/>
  <LinksUpToDate>false</LinksUpToDate>
  <CharactersWithSpaces>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2026-05-12T06:00:00Z</dcterms:created>
  <dcterms:modified xsi:type="dcterms:W3CDTF">2026-05-12T06:00:00Z</dcterms:modified>
</cp:coreProperties>
</file>